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32"/>
          <w:szCs w:val="32"/>
        </w:rPr>
        <w:t>Tirgus izpēte Nr. P/A „SAN-TEX” 2019-30</w:t>
      </w:r>
    </w:p>
    <w:p>
      <w:pPr>
        <w:pStyle w:val="NoSpacing"/>
        <w:spacing w:lineRule="auto" w:line="36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Spacing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„</w:t>
      </w:r>
      <w:r>
        <w:rPr>
          <w:rFonts w:cs="Times New Roman" w:ascii="Times New Roman" w:hAnsi="Times New Roman"/>
          <w:b/>
          <w:sz w:val="28"/>
          <w:szCs w:val="28"/>
        </w:rPr>
        <w:t>Bruģētas gājēju ietves izbūves darbu veikšana pie Balvu novada pašvaldības aģentūras „SAN-TEX” pārvaldīšanā esošās daudzdzīvokļu dzīvojamās mājas Brīvības ielā 89, Balvos.”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aisnod"/>
        <w:spacing w:lineRule="auto" w:line="360" w:before="0" w:after="0"/>
        <w:jc w:val="left"/>
        <w:rPr/>
      </w:pPr>
      <w:r>
        <w:rPr/>
        <w:t>Informācija par pasūtītāju:</w:t>
      </w:r>
    </w:p>
    <w:p>
      <w:pPr>
        <w:pStyle w:val="Naisnod"/>
        <w:spacing w:lineRule="auto" w:line="360" w:before="0" w:after="0"/>
        <w:jc w:val="left"/>
        <w:rPr/>
      </w:pPr>
      <w:r>
        <w:rPr/>
      </w:r>
    </w:p>
    <w:tbl>
      <w:tblPr>
        <w:tblW w:w="85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61"/>
        <w:gridCol w:w="4260"/>
      </w:tblGrid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Virsraksts1"/>
              <w:spacing w:lineRule="auto" w:line="360"/>
              <w:rPr/>
            </w:pPr>
            <w:r>
              <w:rPr/>
              <w:t>Nosaukums / Vārds, Uzvārds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/>
            </w:pPr>
            <w:r>
              <w:rPr/>
              <w:t>Balvu novada p/a „SAN-TEX”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Reģistrācijas numurs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(ja attiecināms)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/>
            </w:pPr>
            <w:r>
              <w:rPr/>
              <w:t>90001663120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/>
            </w:pPr>
            <w:r>
              <w:rPr/>
              <w:t>Bērzpils ielā 56, Balvi, Balvu novads, LV-4501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Kontaktpersona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/>
            </w:pPr>
            <w:r>
              <w:rPr/>
              <w:t>Remontceltniecības dienesta vadītājs Kaspars Bikaviņš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Kontakttālrunis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/>
            </w:pPr>
            <w:r>
              <w:rPr/>
              <w:t xml:space="preserve"> </w:t>
            </w:r>
            <w:r>
              <w:rPr/>
              <w:t>Tālr. 26173310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Elektroniskā pasta adrese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>
                <w:u w:val="single"/>
              </w:rPr>
            </w:pPr>
            <w:r>
              <w:rPr/>
              <w:t xml:space="preserve">kasparsbikavins@inbox.lv </w:t>
            </w:r>
          </w:p>
        </w:tc>
      </w:tr>
    </w:tbl>
    <w:p>
      <w:pPr>
        <w:pStyle w:val="Naisnod"/>
        <w:spacing w:lineRule="auto" w:line="360" w:before="0" w:after="0"/>
        <w:rPr/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Informācija par pretendentu:</w:t>
      </w:r>
    </w:p>
    <w:tbl>
      <w:tblPr>
        <w:tblStyle w:val="Reatabula"/>
        <w:tblW w:w="8506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51"/>
        <w:gridCol w:w="5954"/>
      </w:tblGrid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Reģistrācijas numurs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Juridiskā adrese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Telefons, fakss, e-pasts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Finanšu rekvizīti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Bankas nosaukums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Konta numurs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Pilnvarotā persona, kas būs tiesīga parakstīt līgumu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Tirgus izpētes priekšmets:</w:t>
      </w:r>
      <w:r>
        <w:rPr>
          <w:rFonts w:cs="Times New Roman" w:ascii="Times New Roman" w:hAnsi="Times New Roman"/>
          <w:sz w:val="24"/>
          <w:szCs w:val="24"/>
        </w:rPr>
        <w:t xml:space="preserve"> Bruģētas </w:t>
      </w:r>
      <w:r>
        <w:rPr>
          <w:rFonts w:cs="Times New Roman" w:ascii="Times New Roman" w:hAnsi="Times New Roman"/>
          <w:sz w:val="28"/>
          <w:szCs w:val="28"/>
        </w:rPr>
        <w:t>gājēju ietves izbūves darbu veikšana pie Balvu novada pašvaldības aģentūras „SAN-TEX” pārvaldīšanā esošās daudzdzīvokļu dzīvojamās mājas Brīvības ielā 89, Balvos.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Piedāvājuma vērtēšanas kritērijs:</w:t>
      </w:r>
    </w:p>
    <w:p>
      <w:pPr>
        <w:pStyle w:val="NoSpacing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specifikācijai atbilstošs piedāvājums ar zemāko cenu.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Piedāvājuma iesniegšanas termiņš:</w:t>
      </w:r>
      <w:r>
        <w:rPr>
          <w:rFonts w:cs="Times New Roman" w:ascii="Times New Roman" w:hAnsi="Times New Roman"/>
          <w:sz w:val="24"/>
          <w:szCs w:val="24"/>
        </w:rPr>
        <w:t xml:space="preserve"> 13.08.2019. līdz pl.10.00.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Paredzamā līguma izpildes vieta: </w:t>
      </w:r>
      <w:r>
        <w:rPr>
          <w:rFonts w:cs="Times New Roman" w:ascii="Times New Roman" w:hAnsi="Times New Roman"/>
          <w:sz w:val="24"/>
          <w:szCs w:val="24"/>
        </w:rPr>
        <w:t>Balvi, Brīvības iela 89.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Paredzamais līguma izpildes termiņš: </w:t>
      </w:r>
      <w:r>
        <w:rPr>
          <w:rFonts w:cs="Times New Roman" w:ascii="Times New Roman" w:hAnsi="Times New Roman"/>
          <w:sz w:val="24"/>
          <w:szCs w:val="24"/>
        </w:rPr>
        <w:t>2019.gads 15.oktobris.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Piedāvājuma derīguma termiņš: </w:t>
      </w:r>
      <w:r>
        <w:rPr>
          <w:rFonts w:cs="Times New Roman" w:ascii="Times New Roman" w:hAnsi="Times New Roman"/>
          <w:sz w:val="24"/>
          <w:szCs w:val="24"/>
        </w:rPr>
        <w:t>2019.gads gads 15.oktobris.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Papildus nosacījumi: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Pretendents aizpilda tāmi atbilstoši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pievienotajai formai (Pielikums Nr.1);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Obligāta iepriekšēja objekta apsekošana.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Cenu veidošanas kritēriji: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Veidojot cenas pretendentam piedāvājuma cenā jāiekļauj visi nodokļi, nodevas, maksājumi, neparedzētie izdevumi un visas ar līguma izpildi saistītās izmaksas, kas var rasties līguma izpildes laikā.</w:t>
      </w:r>
    </w:p>
    <w:p>
      <w:pPr>
        <w:pStyle w:val="Naisf"/>
        <w:spacing w:before="120" w:after="0"/>
        <w:ind w:hanging="0"/>
        <w:rPr>
          <w:b/>
          <w:b/>
          <w:bCs/>
        </w:rPr>
      </w:pPr>
      <w:r>
        <w:rPr>
          <w:b/>
          <w:bCs/>
        </w:rPr>
        <w:t xml:space="preserve">Prasības piedāvājuma noformējumam un iesniegšanai: </w:t>
      </w:r>
    </w:p>
    <w:p>
      <w:pPr>
        <w:pStyle w:val="Naisf"/>
        <w:spacing w:before="120" w:after="0"/>
        <w:ind w:firstLine="426"/>
        <w:rPr/>
      </w:pPr>
      <w:r>
        <w:rPr>
          <w:bCs/>
        </w:rPr>
        <w:t xml:space="preserve">Piedāvājums jāiesniedz personīgi, ar kurjeru vai atsūtot pa pastu Balvu novada pašvaldības aģentūrā „SAN-TEX” Bērzpils ielā 56, Balvi, LV-4501, </w:t>
      </w:r>
      <w:r>
        <w:rPr>
          <w:b/>
          <w:bCs/>
        </w:rPr>
        <w:t xml:space="preserve">aizlīmētā </w:t>
      </w:r>
      <w:r>
        <w:rPr>
          <w:b/>
        </w:rPr>
        <w:t>un aizzīmogotā</w:t>
      </w:r>
      <w:r>
        <w:rPr/>
        <w:t xml:space="preserve"> </w:t>
      </w:r>
      <w:r>
        <w:rPr>
          <w:b/>
          <w:bCs/>
        </w:rPr>
        <w:t>aploksnē</w:t>
      </w:r>
      <w:r>
        <w:rPr/>
        <w:t xml:space="preserve"> </w:t>
      </w:r>
      <w:r>
        <w:rPr>
          <w:b/>
          <w:bCs/>
        </w:rPr>
        <w:t>līdz</w:t>
      </w:r>
      <w:r>
        <w:rPr>
          <w:b/>
        </w:rPr>
        <w:t xml:space="preserve"> 2019.gada 13.augustam plkst. 10:00</w:t>
      </w:r>
      <w:r>
        <w:rPr/>
        <w:t>.</w:t>
      </w:r>
    </w:p>
    <w:p>
      <w:pPr>
        <w:pStyle w:val="Naisf"/>
        <w:spacing w:before="120" w:after="0"/>
        <w:ind w:firstLine="720"/>
        <w:rPr/>
      </w:pPr>
      <w:r>
        <w:rPr/>
        <w:t>Pretendents iesniedz piedāvājumu aploksnē, uz kura norādīts: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843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lv-LV"/>
        </w:rPr>
        <w:t>Pasūtītāja nosaukums, reģistrācijas numurs un juridiskā adrese;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b/>
          <w:b/>
          <w:sz w:val="24"/>
          <w:szCs w:val="24"/>
          <w:lang w:eastAsia="lv-LV"/>
        </w:rPr>
      </w:pPr>
      <w:r>
        <w:rPr>
          <w:rFonts w:cs="Times New Roman" w:ascii="Times New Roman" w:hAnsi="Times New Roman"/>
          <w:b/>
          <w:sz w:val="24"/>
          <w:szCs w:val="24"/>
          <w:lang w:eastAsia="lv-LV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>Balvu novada pašvaldības aģentūra „SAN-TEX”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eastAsia="lv-LV"/>
        </w:rPr>
        <w:tab/>
      </w:r>
      <w:r>
        <w:rPr>
          <w:rFonts w:cs="Times New Roman" w:ascii="Times New Roman" w:hAnsi="Times New Roman"/>
          <w:sz w:val="24"/>
          <w:szCs w:val="24"/>
          <w:lang w:eastAsia="lv-LV"/>
        </w:rPr>
        <w:t xml:space="preserve">Reģ.Nr. </w:t>
      </w:r>
      <w:r>
        <w:rPr>
          <w:rFonts w:cs="Times New Roman" w:ascii="Times New Roman" w:hAnsi="Times New Roman"/>
          <w:sz w:val="24"/>
          <w:szCs w:val="24"/>
        </w:rPr>
        <w:t>90001663120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 xml:space="preserve">    </w:t>
      </w:r>
      <w:r>
        <w:rPr>
          <w:rFonts w:cs="Times New Roman" w:ascii="Times New Roman" w:hAnsi="Times New Roman"/>
          <w:sz w:val="24"/>
          <w:szCs w:val="24"/>
          <w:lang w:eastAsia="lv-LV"/>
        </w:rPr>
        <w:tab/>
        <w:t>Bērzpils ielā 56, Balvos, Balvu novadā, LV-4501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843" w:leader="none"/>
        </w:tabs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>Pretendenta nosaukums, reģistrācijas numurs un juridiskā adrese: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i/>
          <w:i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ab/>
        <w:t>/</w:t>
      </w:r>
      <w:r>
        <w:rPr>
          <w:rFonts w:cs="Times New Roman" w:ascii="Times New Roman" w:hAnsi="Times New Roman"/>
          <w:i/>
          <w:sz w:val="24"/>
          <w:szCs w:val="24"/>
          <w:lang w:eastAsia="lv-LV"/>
        </w:rPr>
        <w:t>Nosaukums/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i/>
          <w:i/>
          <w:sz w:val="24"/>
          <w:szCs w:val="24"/>
          <w:lang w:eastAsia="lv-LV"/>
        </w:rPr>
      </w:pPr>
      <w:r>
        <w:rPr>
          <w:rFonts w:cs="Times New Roman" w:ascii="Times New Roman" w:hAnsi="Times New Roman"/>
          <w:i/>
          <w:sz w:val="24"/>
          <w:szCs w:val="24"/>
          <w:lang w:eastAsia="lv-LV"/>
        </w:rPr>
        <w:tab/>
        <w:t>Reģ.Nr. _________________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i/>
          <w:i/>
          <w:sz w:val="24"/>
          <w:szCs w:val="24"/>
          <w:lang w:eastAsia="lv-LV"/>
        </w:rPr>
      </w:pPr>
      <w:r>
        <w:rPr>
          <w:rFonts w:cs="Times New Roman" w:ascii="Times New Roman" w:hAnsi="Times New Roman"/>
          <w:i/>
          <w:sz w:val="24"/>
          <w:szCs w:val="24"/>
          <w:lang w:eastAsia="lv-LV"/>
        </w:rPr>
        <w:tab/>
        <w:t>/adrese/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843" w:leader="none"/>
        </w:tabs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 xml:space="preserve">Atzīme „Piedāvājums tirgus izpētei </w:t>
      </w:r>
      <w:r>
        <w:rPr>
          <w:rFonts w:cs="Times New Roman" w:ascii="Times New Roman" w:hAnsi="Times New Roman"/>
          <w:b/>
          <w:sz w:val="24"/>
          <w:szCs w:val="24"/>
        </w:rPr>
        <w:t>„Bruģētas gājēju ietves izbūves darbu veikšana pie Balvu novada pašvaldības aģentūras „SAN-TEX” pārvaldīšanā esošās daudzdzīvokļu dzīvojamās mājas Brīvības ielā 89, Balvos.”,</w:t>
      </w:r>
      <w:r>
        <w:rPr>
          <w:rFonts w:cs="Times New Roman" w:ascii="Times New Roman" w:hAnsi="Times New Roman"/>
          <w:b/>
          <w:sz w:val="24"/>
          <w:szCs w:val="24"/>
          <w:lang w:eastAsia="lv-LV"/>
        </w:rPr>
        <w:t xml:space="preserve"> identifikācijas numurs </w:t>
      </w:r>
      <w:r>
        <w:rPr>
          <w:rFonts w:cs="Times New Roman" w:ascii="Times New Roman" w:hAnsi="Times New Roman"/>
          <w:b/>
          <w:sz w:val="24"/>
          <w:szCs w:val="24"/>
        </w:rPr>
        <w:t>P/A „SAN-TEX” 2019-30</w:t>
      </w:r>
      <w:r>
        <w:rPr>
          <w:rFonts w:cs="Times New Roman" w:ascii="Times New Roman" w:hAnsi="Times New Roman"/>
          <w:b/>
          <w:sz w:val="24"/>
          <w:szCs w:val="24"/>
          <w:lang w:eastAsia="lv-LV"/>
        </w:rPr>
        <w:t xml:space="preserve">. Neatvērt līdz 2019.gada </w:t>
      </w:r>
      <w:r>
        <w:rPr>
          <w:rFonts w:cs="Times New Roman" w:ascii="Times New Roman" w:hAnsi="Times New Roman"/>
          <w:b/>
          <w:sz w:val="24"/>
          <w:szCs w:val="24"/>
        </w:rPr>
        <w:t>13.augustam</w:t>
      </w:r>
      <w:r>
        <w:rPr>
          <w:rFonts w:cs="Times New Roman" w:ascii="Times New Roman" w:hAnsi="Times New Roman"/>
          <w:b/>
          <w:sz w:val="24"/>
          <w:szCs w:val="24"/>
          <w:lang w:eastAsia="lv-LV"/>
        </w:rPr>
        <w:t xml:space="preserve"> plkst. 10:00”.</w:t>
      </w:r>
    </w:p>
    <w:p>
      <w:pPr>
        <w:pStyle w:val="Normal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Pielikumā: </w:t>
      </w:r>
    </w:p>
    <w:p>
      <w:pPr>
        <w:pStyle w:val="Normal"/>
        <w:spacing w:before="0" w:after="0"/>
        <w:ind w:left="184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Pielikumā  Tāme </w:t>
      </w:r>
    </w:p>
    <w:p>
      <w:pPr>
        <w:pStyle w:val="Normal"/>
        <w:spacing w:before="0" w:after="0"/>
        <w:ind w:firstLine="720"/>
        <w:rPr/>
      </w:pPr>
      <w:r>
        <w:rPr>
          <w:rFonts w:cs="Times New Roman" w:ascii="Times New Roman" w:hAnsi="Times New Roman"/>
          <w:sz w:val="24"/>
          <w:szCs w:val="24"/>
        </w:rPr>
        <w:tab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20"/>
  <w:compat/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v-LV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64d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paragraph" w:styleId="Virsraksts1">
    <w:name w:val="Heading 1"/>
    <w:basedOn w:val="Normal"/>
    <w:next w:val="Normal"/>
    <w:link w:val="Virsraksts1Rakstz"/>
    <w:qFormat/>
    <w:rsid w:val="009d053b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irsraksts1Rakstz" w:customStyle="1">
    <w:name w:val="Virsraksts 1 Rakstz."/>
    <w:basedOn w:val="DefaultParagraphFont"/>
    <w:link w:val="Virsraksts1"/>
    <w:qFormat/>
    <w:rsid w:val="009d053b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Internetasaite">
    <w:name w:val="Interneta saite"/>
    <w:basedOn w:val="DefaultParagraphFont"/>
    <w:uiPriority w:val="99"/>
    <w:semiHidden/>
    <w:unhideWhenUsed/>
    <w:rsid w:val="00b5106d"/>
    <w:rPr>
      <w:color w:val="0000FF" w:themeColor="hyperlink"/>
      <w:u w:val="single"/>
    </w:rPr>
  </w:style>
  <w:style w:type="character" w:styleId="ListLabel1">
    <w:name w:val="ListLabel 1"/>
    <w:qFormat/>
    <w:rPr>
      <w:rFonts w:cs="Times New Roman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Times New Roman"/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Times New Roman"/>
      <w:sz w:val="24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Mang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f564d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paragraph" w:styleId="ListParagraph">
    <w:name w:val="List Paragraph"/>
    <w:basedOn w:val="Normal"/>
    <w:qFormat/>
    <w:rsid w:val="00f564d8"/>
    <w:pPr>
      <w:spacing w:before="0" w:after="200"/>
      <w:ind w:left="720" w:hanging="0"/>
      <w:contextualSpacing/>
    </w:pPr>
    <w:rPr/>
  </w:style>
  <w:style w:type="paragraph" w:styleId="Naisnod" w:customStyle="1">
    <w:name w:val="naisnod"/>
    <w:basedOn w:val="Normal"/>
    <w:qFormat/>
    <w:rsid w:val="009d053b"/>
    <w:pPr>
      <w:spacing w:lineRule="auto" w:line="240" w:before="150" w:after="150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lv-LV"/>
    </w:rPr>
  </w:style>
  <w:style w:type="paragraph" w:styleId="Naisf" w:customStyle="1">
    <w:name w:val="naisf"/>
    <w:basedOn w:val="Normal"/>
    <w:qFormat/>
    <w:rsid w:val="00a91476"/>
    <w:pPr>
      <w:spacing w:lineRule="auto" w:line="240" w:before="75" w:after="75"/>
      <w:ind w:firstLine="375"/>
      <w:jc w:val="both"/>
    </w:pPr>
    <w:rPr>
      <w:rFonts w:ascii="Times New Roman" w:hAnsi="Times New Roman" w:eastAsia="Times New Roman" w:cs="Times New Roman"/>
      <w:sz w:val="24"/>
      <w:szCs w:val="24"/>
      <w:lang w:eastAsia="lv-LV"/>
    </w:rPr>
  </w:style>
  <w:style w:type="paragraph" w:styleId="Standard" w:customStyle="1">
    <w:name w:val="Standard"/>
    <w:qFormat/>
    <w:rsid w:val="00b01201"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Tahoma"/>
      <w:color w:val="00000A"/>
      <w:kern w:val="2"/>
      <w:sz w:val="22"/>
      <w:szCs w:val="22"/>
      <w:lang w:val="lv-LV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atabula">
    <w:name w:val="Table Grid"/>
    <w:basedOn w:val="Parastatabula"/>
    <w:uiPriority w:val="59"/>
    <w:rsid w:val="00f564d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Application>LibreOffice/6.2.1.2$Windows_X86_64 LibreOffice_project/7bcb35dc3024a62dea0caee87020152d1ee96e71</Application>
  <Pages>2</Pages>
  <Words>305</Words>
  <Characters>2311</Characters>
  <CharactersWithSpaces>2594</CharactersWithSpaces>
  <Paragraphs>51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2018-01-08T07:44:00Z</dcterms:created>
  <dc:creator>Aivars</dc:creator>
  <dc:description/>
  <dc:language>lv-LV</dc:language>
  <cp:lastModifiedBy>User</cp:lastModifiedBy>
  <cp:lastPrinted>2019-05-30T05:44:00Z</cp:lastPrinted>
  <dcterms:modified xsi:type="dcterms:W3CDTF">2019-08-06T10:46:00Z</dcterms:modified>
  <cp:revision>232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